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C1" w:rsidRDefault="00CE21C1">
      <w:pPr>
        <w:pStyle w:val="ConsPlusTitlePage"/>
      </w:pPr>
      <w:bookmarkStart w:id="0" w:name="_GoBack"/>
      <w:bookmarkEnd w:id="0"/>
      <w:r>
        <w:br/>
      </w:r>
    </w:p>
    <w:p w:rsidR="00CE21C1" w:rsidRDefault="00CE21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603"/>
      </w:tblGrid>
      <w:tr w:rsidR="00CE21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21C1" w:rsidRDefault="00CE21C1">
            <w:pPr>
              <w:pStyle w:val="ConsPlusNormal"/>
              <w:outlineLvl w:val="0"/>
            </w:pPr>
            <w:r>
              <w:t>3 октября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21C1" w:rsidRDefault="00CE21C1">
            <w:pPr>
              <w:pStyle w:val="ConsPlusNormal"/>
              <w:jc w:val="right"/>
              <w:outlineLvl w:val="0"/>
            </w:pPr>
            <w:r>
              <w:t>N 48-РЗ</w:t>
            </w:r>
          </w:p>
        </w:tc>
      </w:tr>
    </w:tbl>
    <w:p w:rsidR="00CE21C1" w:rsidRDefault="00CE2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jc w:val="center"/>
      </w:pPr>
      <w:r>
        <w:t>РЕСПУБЛИКА АЛТАЙ</w:t>
      </w:r>
    </w:p>
    <w:p w:rsidR="00CE21C1" w:rsidRDefault="00CE21C1">
      <w:pPr>
        <w:pStyle w:val="ConsPlusTitle"/>
        <w:jc w:val="both"/>
      </w:pPr>
    </w:p>
    <w:p w:rsidR="00CE21C1" w:rsidRDefault="00CE21C1">
      <w:pPr>
        <w:pStyle w:val="ConsPlusTitle"/>
        <w:jc w:val="center"/>
      </w:pPr>
      <w:r>
        <w:t>ЗАКОН</w:t>
      </w:r>
    </w:p>
    <w:p w:rsidR="00CE21C1" w:rsidRDefault="00CE21C1">
      <w:pPr>
        <w:pStyle w:val="ConsPlusTitle"/>
        <w:jc w:val="both"/>
      </w:pPr>
    </w:p>
    <w:p w:rsidR="00CE21C1" w:rsidRDefault="00CE21C1">
      <w:pPr>
        <w:pStyle w:val="ConsPlusTitle"/>
        <w:jc w:val="center"/>
      </w:pPr>
      <w:r>
        <w:t>О НАДЕЛЕНИИ ОРГАНОВ МЕСТНОГО САМОУПРАВЛЕНИЯ В</w:t>
      </w:r>
    </w:p>
    <w:p w:rsidR="00CE21C1" w:rsidRDefault="00CE21C1">
      <w:pPr>
        <w:pStyle w:val="ConsPlusTitle"/>
        <w:jc w:val="center"/>
      </w:pPr>
      <w:r>
        <w:t>РЕСПУБЛИКЕ АЛТАЙ ОТДЕЛЬНЫМИ ГОСУДАРСТВЕННЫМИ ПОЛНОМОЧИЯМИ</w:t>
      </w:r>
    </w:p>
    <w:p w:rsidR="00CE21C1" w:rsidRDefault="00CE21C1">
      <w:pPr>
        <w:pStyle w:val="ConsPlusTitle"/>
        <w:jc w:val="center"/>
      </w:pPr>
      <w:r>
        <w:t>РЕСПУБЛИКИ АЛТАЙ В ОБЛАСТИ ПРОИЗВОДСТВА И ОБОРОТА ЭТИЛОВОГО</w:t>
      </w:r>
    </w:p>
    <w:p w:rsidR="00CE21C1" w:rsidRDefault="00CE21C1">
      <w:pPr>
        <w:pStyle w:val="ConsPlusTitle"/>
        <w:jc w:val="center"/>
      </w:pPr>
      <w:r>
        <w:t>СПИРТА, АЛКОГОЛЬНОЙ И СПИРТОСОДЕРЖАЩЕЙ ПРОДУКЦИИ И ПРИЗНАНИИ</w:t>
      </w:r>
    </w:p>
    <w:p w:rsidR="00CE21C1" w:rsidRDefault="00CE21C1">
      <w:pPr>
        <w:pStyle w:val="ConsPlusTitle"/>
        <w:jc w:val="center"/>
      </w:pPr>
      <w:r>
        <w:t>УТРАТИВШИМИ СИЛУ НЕКОТОРЫХ ЗАКОНОДАТЕЛЬНЫХ АКТОВ</w:t>
      </w:r>
    </w:p>
    <w:p w:rsidR="00CE21C1" w:rsidRDefault="00CE21C1">
      <w:pPr>
        <w:pStyle w:val="ConsPlusTitle"/>
        <w:jc w:val="center"/>
      </w:pPr>
      <w:r>
        <w:t>РЕСПУБЛИКИ АЛТАЙ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</w:pPr>
      <w:r>
        <w:t>Принят</w:t>
      </w:r>
    </w:p>
    <w:p w:rsidR="00CE21C1" w:rsidRDefault="00CE21C1">
      <w:pPr>
        <w:pStyle w:val="ConsPlusNormal"/>
        <w:spacing w:before="200"/>
      </w:pPr>
      <w:r>
        <w:t>Государственным Собранием -</w:t>
      </w:r>
    </w:p>
    <w:p w:rsidR="00CE21C1" w:rsidRDefault="00CE21C1">
      <w:pPr>
        <w:pStyle w:val="ConsPlusNormal"/>
        <w:spacing w:before="200"/>
      </w:pPr>
      <w:r>
        <w:t>Эл Курултай Республики Алтай</w:t>
      </w:r>
    </w:p>
    <w:p w:rsidR="00CE21C1" w:rsidRDefault="00CE21C1">
      <w:pPr>
        <w:pStyle w:val="ConsPlusNormal"/>
        <w:spacing w:before="200"/>
      </w:pPr>
      <w:r>
        <w:t>21 сентября 2018 года</w:t>
      </w:r>
    </w:p>
    <w:p w:rsidR="00CE21C1" w:rsidRDefault="00CE21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21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21C1" w:rsidRDefault="00CE2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1C1" w:rsidRDefault="00CE2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01.12.2021 N 74-РЗ)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</w:tr>
    </w:tbl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 xml:space="preserve">1. Настоящий Закон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 пределах полномочий Республики Алтай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Понятия и термины, используемые в настоящем Законе, применяются в значениях, определяемых федеральным законодательством.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1. Государственные полномочия Республики Алтай, передаваемые органам местного самоуправления</w:t>
      </w:r>
    </w:p>
    <w:p w:rsidR="00CE21C1" w:rsidRDefault="00CE21C1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наделяются следующими государственными полномочиями Республики Алтай в области производства и оборота этилового спирта, алкогольной и спиртосодержащей продукции: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1) лицензирование розничной продажи алкогольной продукции (за исключением лицензирования розничной продажи, определенной </w:t>
      </w:r>
      <w:hyperlink r:id="rId10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N 171-ФЗ);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являются: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</w:t>
      </w:r>
      <w:r>
        <w:lastRenderedPageBreak/>
        <w:t>продаже произведенной сельскохозяйственными товаропроизводителями винодельческой продукции);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N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государственные полномочия).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bookmarkStart w:id="1" w:name="P34"/>
      <w:bookmarkEnd w:id="1"/>
      <w:r>
        <w:t>Статья 2. Муниципальные образования в Республике Алтай, органы местного самоуправления которых наделяются государственными полномочиями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"Город Горно-Алтайск";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"Кош-</w:t>
      </w:r>
      <w:proofErr w:type="spellStart"/>
      <w:r>
        <w:t>Агачский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Майминский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Онгудайский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Турочакский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Улаганский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Усть-Канский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Чемальский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Чойский</w:t>
      </w:r>
      <w:proofErr w:type="spellEnd"/>
      <w:r>
        <w:t xml:space="preserve"> район";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Шебалинский</w:t>
      </w:r>
      <w:proofErr w:type="spellEnd"/>
      <w:r>
        <w:t xml:space="preserve"> район".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получение консультационной и методической помощи от уполномоченных Правительством Республики Алтай исполнительных органов государственной власти Республики Алтай (далее - уполномоченные исполнительные органы государственной власти Республики Алтай) по вопросам осуществления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финансовое обеспечение государственных полномочий за счет предоставляемых местным бюджетам финансовых средств в форме субвенций из республиканского бюджета Республики Алтай (далее также - субвенции, финансовые средства);</w:t>
      </w:r>
    </w:p>
    <w:p w:rsidR="00CE21C1" w:rsidRDefault="00CE21C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уставами муниципальных районов и городского округа в Республике Алтай, указанных в </w:t>
      </w:r>
      <w:hyperlink w:anchor="P34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4) принятие муниципальных нормативных правовых актов по вопросам осуществления государственных полномочий и осуществление контроля за их исполнением;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5) получение от уполномоченных исполнительных органов государственной власти Республики Алтай информации и материалов по вопросам осуществления государственных полномочий.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осуществлять государственные полномочия в соответствии с федеральным законодательством и законодательством Республики Алтай, в том числе определять ответственных за осуществление государственных полномочий должностных лиц местного самоуправления;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обеспечивать эффективное и целевое использование субвенций, а также своевременное предоставление в уполномоченные исполнительные органы государственной власти Республики Алтай отчетности об осуществлении государственных полномочий, в том числе о расходовании субвенций, ходе использования материальных средств (далее - отчетность);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3) исполнять письменные предписания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</w:t>
      </w:r>
      <w:hyperlink w:anchor="P121" w:history="1">
        <w:r>
          <w:rPr>
            <w:color w:val="0000FF"/>
          </w:rPr>
          <w:t>пунктом 4 части 2 статьи 9</w:t>
        </w:r>
      </w:hyperlink>
      <w:r>
        <w:t xml:space="preserve"> настоящего Закона;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4) предоставлять в уполномоченные исполнительные органы государственной власти Республики Алтай информацию и материалы по вопросам осуществления государственных полномочий.</w:t>
      </w:r>
    </w:p>
    <w:p w:rsidR="00CE21C1" w:rsidRDefault="00CE21C1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 принимать в пределах своей компетенции законы Республики Алтай по вопросам осуществления органами местного самоуправления государственных полномочий.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Государственное Собрание - Эл Курултай Республики Алтай при осуществлении органами местного самоуправления государственных полномочий обязано: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осуществлять контроль за исполнением принятых в пределах своей компетенции законов Республики Алтай по вопросам осуществления органами местного самоуправления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имеет право: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запрашивать от органов местного самоуправления информацию об использовании материальных ресурсов и о финансовых средствах, предоставленных на осуществление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3) запрашивать от органов местного самоуправления информацию, материалы и документы по вопросам осуществления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Алтай от 01.12.2021 N 74-РЗ.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4.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обязано: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оказывать консультационную и методическую помощь органам местного самоуправления по вопросам осуществления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обеспечивать передачу органам местного самоуправления материальных и финансовых средств для осуществления государственных полномочий;</w:t>
      </w:r>
    </w:p>
    <w:p w:rsidR="00CE21C1" w:rsidRDefault="00CE21C1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3) предоставлять органам местного самоуправления информацию и материалы по вопросам осуществления государственных полномочий;</w:t>
      </w:r>
    </w:p>
    <w:p w:rsidR="00CE21C1" w:rsidRDefault="00CE21C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01.12.2021 N 74-РЗ.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CE21C1" w:rsidRDefault="00CE21C1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2. Расчет нормативов для определения общего объема субвенций осуществляется уполномоченным исполнительным органом государственной власти Республики Алтай в соответствии с Методикой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Субвенции предоставляются в порядке, установленном Правительством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4. Субвенции носят целевой характер и не могут быть использованы на иные цели.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7.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государственных полномочий</w:t>
      </w:r>
    </w:p>
    <w:p w:rsidR="00CE21C1" w:rsidRDefault="00CE21C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подлежащих передаче в пользование и (или) управление либо в муниципальную собственность, необходимых для осуществления ими государственных полномочий (далее соответственно - перечень материальных средств, материальные средства), в уполномоченные исполнительные органы государственной власти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организаций в ведении или управлении которых они находятся, а также о конкретных полномочиях, в целях исполнения которых материальные средства предполагается передать органам местного самоуправления.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Перечень материальных средств определяется Правительством Республики Алтай с учетом объема субвенций в соответствии с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Передача органам местного самоуправления материальных средств, включенных в перечень материальных средств, осуществляется в соответствии с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Органы местного самоуправления представляют в уполномоченные исполнительные органы государственной власти Республики Алтай отчетность в порядке, установленном этими уполномоченными исполнительными органами государственной власти Республики Алтай.</w:t>
      </w:r>
    </w:p>
    <w:p w:rsidR="00CE21C1" w:rsidRDefault="00CE21C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а также контроль за использованием органами местного самоуправления материальных средств осуществляет Правительство Республики Алтай через уполномоченные исполнительные органы государственной власти Республики Алтай.</w:t>
      </w:r>
    </w:p>
    <w:p w:rsidR="00CE21C1" w:rsidRDefault="00CE21C1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Целью контроля за осуществлением органами местного самоуправления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В целях контроля за осуществлением органами местного самоуправления государственных полномочий уполномоченные исполнительные органы государственной власти Республики Алтай вправе: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запрашивать и получать от органов местного самоуправления информацию и материалы по вопросам осуществления государственных полномочий;</w:t>
      </w:r>
    </w:p>
    <w:p w:rsidR="00CE21C1" w:rsidRDefault="00CE21C1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проводить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средств;</w:t>
      </w:r>
    </w:p>
    <w:p w:rsidR="00CE21C1" w:rsidRDefault="00CE21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3) получать отчетность;</w:t>
      </w:r>
    </w:p>
    <w:p w:rsidR="00CE21C1" w:rsidRDefault="00CE21C1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spacing w:before="200"/>
        <w:ind w:firstLine="540"/>
        <w:jc w:val="both"/>
      </w:pPr>
      <w:bookmarkStart w:id="2" w:name="P121"/>
      <w:bookmarkEnd w:id="2"/>
      <w:r>
        <w:t>4) 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давать письменные предписания по устранению таких нарушений, обязательных для исполнения органами местного самоуправления и должностными лицами местного самоуправления.</w:t>
      </w:r>
    </w:p>
    <w:p w:rsidR="00CE21C1" w:rsidRDefault="00CE21C1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возможность их передачи органам местного самоуправления;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Основаниями для принятия Закона Республики Алтай в случае, установленном пунктом 2 части 1 настоящей статьи, являются: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неисполнение органами местного самоуправления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3) иные случаи, предусмотренные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О невозможности исполнения органами местного самоуправления государственных полномочий по не зависящим от них причинам органы местного самоуправления обязаны незамедлительно проинформировать Правительство Республики Алтай.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государственных полномочий. Неиспользованные субвенции и материальные средства, переданные органам местного самоуправления на осуществление государственных полномочий, подлежат возврату в порядке и в сроки, установленные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государственных полномочий в соответствии с федеральным законодательством и законодательством Республики Алтай.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Настоящий Закон вступает в силу с 1 января 2019 года.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государственных полномочий.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12-32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2003, N 10(16));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22 декабря 2005 года N 100-РЗ "О внесении изменений в Закон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2005, N 29(35));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17 октября 2006 года N 73-РЗ "О внесении изменений в статью 2 Закона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2006, N 36(42));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30 ноября 2007 года N 76-РЗ "О внесении изменений в Закон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2007, N 45(51));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статью 2</w:t>
        </w:r>
      </w:hyperlink>
      <w:r>
        <w:t xml:space="preserve"> Закона Республики Алтай от 1 ноября 2010 года N 54-РЗ "О внесении изменений в некоторые законодательные акты Республики Алтай по вопросу наделения органов местного самоуправления отдельными государственными полномочиями Республики Алтай" (Сборник законодательства Республики Алтай, 2010, N 70(76));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статью 5</w:t>
        </w:r>
      </w:hyperlink>
      <w:r>
        <w:t xml:space="preserve"> Закона Республики Алтай от 4 октября 2012 года N 55-РЗ "О внесении изменений в некоторые законодательные акты Республики Алтай по вопросу наделения органов местного самоуправления отдельными государственными полномочиями Республики Алтай" (Сборник законодательства Республики Алтай, 2012, N 92(98));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7) </w:t>
      </w:r>
      <w:hyperlink r:id="rId33" w:history="1">
        <w:r>
          <w:rPr>
            <w:color w:val="0000FF"/>
          </w:rPr>
          <w:t>статью 2</w:t>
        </w:r>
      </w:hyperlink>
      <w:r>
        <w:t xml:space="preserve"> Закона Республики Алтай от 6 октября 2015 года N 53-РЗ "О внесении изменений в некоторые законодательные акты Республики Алтай" (Сборник законодательства Республики Алтай, 2015, N 127(133));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8) </w:t>
      </w:r>
      <w:hyperlink r:id="rId34" w:history="1">
        <w:r>
          <w:rPr>
            <w:color w:val="0000FF"/>
          </w:rPr>
          <w:t>статью 2</w:t>
        </w:r>
      </w:hyperlink>
      <w:r>
        <w:t xml:space="preserve"> Закона Республики Алтай от 6 июля 2017 года N 34-РЗ "О внесении изменений в некоторые законодательные акты Республики Алтай и признании утратившими силу некоторых законодательных актов Республики Алтай" (Сборник законодательства Республики Алтай, 2017, N 145(151)).</w:t>
      </w:r>
    </w:p>
    <w:p w:rsidR="00CE21C1" w:rsidRDefault="00CE21C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665"/>
      </w:tblGrid>
      <w:tr w:rsidR="00CE21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21C1" w:rsidRDefault="00CE21C1">
            <w:pPr>
              <w:pStyle w:val="ConsPlusNormal"/>
            </w:pPr>
            <w:r>
              <w:t>Председатель</w:t>
            </w:r>
          </w:p>
          <w:p w:rsidR="00CE21C1" w:rsidRDefault="00CE21C1">
            <w:pPr>
              <w:pStyle w:val="ConsPlusNormal"/>
            </w:pPr>
            <w:r>
              <w:t>Государственного Собрания -</w:t>
            </w:r>
          </w:p>
          <w:p w:rsidR="00CE21C1" w:rsidRDefault="00CE21C1">
            <w:pPr>
              <w:pStyle w:val="ConsPlusNormal"/>
            </w:pPr>
            <w:r>
              <w:t>Эл Курултай Республики Алтай</w:t>
            </w:r>
          </w:p>
          <w:p w:rsidR="00CE21C1" w:rsidRDefault="00CE21C1">
            <w:pPr>
              <w:pStyle w:val="ConsPlusNormal"/>
            </w:pPr>
            <w:r>
              <w:t>В.Н.ТЮЛЕНТИН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21C1" w:rsidRDefault="00CE21C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CE21C1" w:rsidRDefault="00CE21C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CE21C1" w:rsidRDefault="00CE21C1">
            <w:pPr>
              <w:pStyle w:val="ConsPlusNormal"/>
              <w:jc w:val="right"/>
            </w:pPr>
            <w:r>
              <w:t>Республики Алтай</w:t>
            </w:r>
          </w:p>
          <w:p w:rsidR="00CE21C1" w:rsidRDefault="00CE21C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CE21C1" w:rsidRDefault="00CE21C1">
      <w:pPr>
        <w:pStyle w:val="ConsPlusNormal"/>
        <w:spacing w:before="200"/>
        <w:jc w:val="right"/>
      </w:pPr>
      <w:r>
        <w:t>г. Горно-Алтайск</w:t>
      </w:r>
    </w:p>
    <w:p w:rsidR="00CE21C1" w:rsidRDefault="00CE21C1">
      <w:pPr>
        <w:pStyle w:val="ConsPlusNormal"/>
        <w:jc w:val="right"/>
      </w:pPr>
      <w:r>
        <w:t>3 октября 2018 года</w:t>
      </w:r>
    </w:p>
    <w:p w:rsidR="00CE21C1" w:rsidRDefault="00CE21C1">
      <w:pPr>
        <w:pStyle w:val="ConsPlusNormal"/>
        <w:jc w:val="right"/>
      </w:pPr>
      <w:r>
        <w:t>N 48-РЗ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right"/>
        <w:outlineLvl w:val="0"/>
      </w:pPr>
      <w:r>
        <w:t>Приложение</w:t>
      </w:r>
    </w:p>
    <w:p w:rsidR="00CE21C1" w:rsidRDefault="00CE21C1">
      <w:pPr>
        <w:pStyle w:val="ConsPlusNormal"/>
        <w:jc w:val="right"/>
      </w:pPr>
      <w:r>
        <w:t>к Закону</w:t>
      </w:r>
    </w:p>
    <w:p w:rsidR="00CE21C1" w:rsidRDefault="00CE21C1">
      <w:pPr>
        <w:pStyle w:val="ConsPlusNormal"/>
        <w:jc w:val="right"/>
      </w:pPr>
      <w:r>
        <w:t>Республики Алтай</w:t>
      </w:r>
    </w:p>
    <w:p w:rsidR="00CE21C1" w:rsidRDefault="00CE21C1">
      <w:pPr>
        <w:pStyle w:val="ConsPlusNormal"/>
        <w:jc w:val="right"/>
      </w:pPr>
      <w:r>
        <w:t>"О наделении органов местного</w:t>
      </w:r>
    </w:p>
    <w:p w:rsidR="00CE21C1" w:rsidRDefault="00CE21C1">
      <w:pPr>
        <w:pStyle w:val="ConsPlusNormal"/>
        <w:jc w:val="right"/>
      </w:pPr>
      <w:r>
        <w:t>самоуправления в Республике Алтай</w:t>
      </w:r>
    </w:p>
    <w:p w:rsidR="00CE21C1" w:rsidRDefault="00CE21C1">
      <w:pPr>
        <w:pStyle w:val="ConsPlusNormal"/>
        <w:jc w:val="right"/>
      </w:pPr>
      <w:r>
        <w:t>отдельными государственными полномочиями</w:t>
      </w:r>
    </w:p>
    <w:p w:rsidR="00CE21C1" w:rsidRDefault="00CE21C1">
      <w:pPr>
        <w:pStyle w:val="ConsPlusNormal"/>
        <w:jc w:val="right"/>
      </w:pPr>
      <w:r>
        <w:t>Республики Алтай в области производства</w:t>
      </w:r>
    </w:p>
    <w:p w:rsidR="00CE21C1" w:rsidRDefault="00CE21C1">
      <w:pPr>
        <w:pStyle w:val="ConsPlusNormal"/>
        <w:jc w:val="right"/>
      </w:pPr>
      <w:r>
        <w:t>и оборота этилового спирта, алкогольной</w:t>
      </w:r>
    </w:p>
    <w:p w:rsidR="00CE21C1" w:rsidRDefault="00CE21C1">
      <w:pPr>
        <w:pStyle w:val="ConsPlusNormal"/>
        <w:jc w:val="right"/>
      </w:pPr>
      <w:r>
        <w:t xml:space="preserve">и </w:t>
      </w:r>
      <w:proofErr w:type="gramStart"/>
      <w:r>
        <w:t>спиртосодержащей продукции</w:t>
      </w:r>
      <w:proofErr w:type="gramEnd"/>
      <w:r>
        <w:t xml:space="preserve"> и признании</w:t>
      </w:r>
    </w:p>
    <w:p w:rsidR="00CE21C1" w:rsidRDefault="00CE21C1">
      <w:pPr>
        <w:pStyle w:val="ConsPlusNormal"/>
        <w:jc w:val="right"/>
      </w:pPr>
      <w:r>
        <w:t>утратившими силу некоторых</w:t>
      </w:r>
    </w:p>
    <w:p w:rsidR="00CE21C1" w:rsidRDefault="00CE21C1">
      <w:pPr>
        <w:pStyle w:val="ConsPlusNormal"/>
        <w:jc w:val="right"/>
      </w:pPr>
      <w:r>
        <w:t>законодательных актов Республики Алтай"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Title"/>
        <w:jc w:val="center"/>
      </w:pPr>
      <w:r>
        <w:t>МЕТОДИКА</w:t>
      </w:r>
    </w:p>
    <w:p w:rsidR="00CE21C1" w:rsidRDefault="00CE21C1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CE21C1" w:rsidRDefault="00CE21C1">
      <w:pPr>
        <w:pStyle w:val="ConsPlusTitle"/>
        <w:jc w:val="center"/>
      </w:pPr>
      <w:r>
        <w:t>ПРЕДОСТАВЛЯЕМЫХ МЕСТНЫМ БЮДЖЕТАМ ИЗ РЕСПУБЛИКАНСКОГО БЮДЖЕТА</w:t>
      </w:r>
    </w:p>
    <w:p w:rsidR="00CE21C1" w:rsidRDefault="00CE21C1">
      <w:pPr>
        <w:pStyle w:val="ConsPlusTitle"/>
        <w:jc w:val="center"/>
      </w:pPr>
      <w:r>
        <w:t>РЕСПУБЛИКИ АЛТАЙ ДЛЯ ОСУЩЕСТВЛЕНИЯ ОТДЕЛЬНЫХ ГОСУДАРСТВЕННЫХ</w:t>
      </w:r>
    </w:p>
    <w:p w:rsidR="00CE21C1" w:rsidRDefault="00CE21C1">
      <w:pPr>
        <w:pStyle w:val="ConsPlusTitle"/>
        <w:jc w:val="center"/>
      </w:pPr>
      <w:r>
        <w:t>ПОЛНОМОЧИЙ РЕСПУБЛИКИ АЛТАЙ В ОБЛАСТИ ПРОИЗВОДСТВА И ОБОРОТА</w:t>
      </w:r>
    </w:p>
    <w:p w:rsidR="00CE21C1" w:rsidRDefault="00CE21C1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CE21C1" w:rsidRDefault="00CE21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21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21C1" w:rsidRDefault="00CE2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1C1" w:rsidRDefault="00CE2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01.12.2021 N 74-РЗ)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C1" w:rsidRDefault="00CE21C1">
            <w:pPr>
              <w:spacing w:after="1" w:line="0" w:lineRule="atLeast"/>
            </w:pPr>
          </w:p>
        </w:tc>
      </w:tr>
    </w:tbl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1. Настоящая Методика определяет Порядок расчета нормативов для определения общего размера субвенций, предоставляемых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образования), на осуществление регионального государственного контроля (надзора) в области розничной продажи алкогольной и спиртосодержащей продукции (далее - государственные полномочия).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2. Показателем (критерием) распределения между муниципальными образованиями общего объема таких субвенций является нормативная численность муниципальных служащих муниципального образования, исполняющих государственные полномочия.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3. Общий объем субвенций, предоставляемый муниципальным образованиям из республиканского бюджета Республики Алтай для осуществления государственных полномочий (</w:t>
      </w:r>
      <w:proofErr w:type="spellStart"/>
      <w:r>
        <w:t>S</w:t>
      </w:r>
      <w:r>
        <w:rPr>
          <w:vertAlign w:val="subscript"/>
        </w:rPr>
        <w:t>общ</w:t>
      </w:r>
      <w:proofErr w:type="spellEnd"/>
      <w:r>
        <w:t>), предметом которого являются: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 (далее - лицензионные требования);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6" w:history="1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требования), рассчитывается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общ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- размер субвенции i-</w:t>
      </w:r>
      <w:proofErr w:type="spellStart"/>
      <w:r>
        <w:t>му</w:t>
      </w:r>
      <w:proofErr w:type="spellEnd"/>
      <w:r>
        <w:t xml:space="preserve"> муниципальному образованию на реализацию государственных полномочий, который определяется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отi</w:t>
      </w:r>
      <w:proofErr w:type="spellEnd"/>
      <w:r>
        <w:t>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 xml:space="preserve">1) </w:t>
      </w: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- расходы на осуществление государственного полномочия, предметом которого является соблюдение организациями лицензионных требований, которые рассчитываются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= 0,5 x (</w:t>
      </w: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мтi</w:t>
      </w:r>
      <w:proofErr w:type="spellEnd"/>
      <w:r>
        <w:t>),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0,5 - коэффициент, отражающий долю участия специалиста, уполномоченного на осуществление соответствующих государственных полномочий в i-м муниципальном образовании, в осуществлении государственных полномочий;</w:t>
      </w:r>
    </w:p>
    <w:p w:rsidR="00CE21C1" w:rsidRDefault="00CE21C1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- расходы на оплату труда специалистов, уполномоченных на осуществление соответствующих государственных полномочий в i-м муниципальном образовании, которые рассчитываются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= </w:t>
      </w:r>
      <w:proofErr w:type="spellStart"/>
      <w:r>
        <w:t>Н</w:t>
      </w:r>
      <w:r>
        <w:rPr>
          <w:vertAlign w:val="subscript"/>
        </w:rPr>
        <w:t>zci</w:t>
      </w:r>
      <w:proofErr w:type="spellEnd"/>
      <w:r>
        <w:t xml:space="preserve"> x </w:t>
      </w:r>
      <w:proofErr w:type="spellStart"/>
      <w:r>
        <w:t>Z</w:t>
      </w:r>
      <w:r>
        <w:rPr>
          <w:vertAlign w:val="subscript"/>
        </w:rPr>
        <w:t>ci</w:t>
      </w:r>
      <w:proofErr w:type="spellEnd"/>
      <w:r>
        <w:t>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zci</w:t>
      </w:r>
      <w:proofErr w:type="spellEnd"/>
      <w:r>
        <w:t xml:space="preserve"> - годовой фонд оплаты труда специалиста, уполномоченного на осуществление соответствующих государственных полномочий i-</w:t>
      </w:r>
      <w:proofErr w:type="spellStart"/>
      <w:r>
        <w:t>го</w:t>
      </w:r>
      <w:proofErr w:type="spellEnd"/>
      <w:r>
        <w:t xml:space="preserve"> муниципального образования, который определяется с учетом: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денежного содержания, ежемесячных и иных дополнительных выплат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Алтай от 18 апреля 2008 года N 26-РЗ "О муниципальной службе в Республике Алтай";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>районного коэффициента, коэффициента за работу в безводной местности, коэффициента за работу в высокогорных районах, а также процентной надбавки к заработной плате лицам, работающим в местностях, приравненных к районам Крайнего Севера, в соответствии с федеральным законодательством;</w:t>
      </w:r>
    </w:p>
    <w:p w:rsidR="00CE21C1" w:rsidRDefault="00CE21C1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ci</w:t>
      </w:r>
      <w:proofErr w:type="spellEnd"/>
      <w:r>
        <w:t xml:space="preserve"> - фактическая численность специалистов, уполномоченных на осуществление соответствующих государственных полномочий в i-м муниципальном образовании;</w:t>
      </w:r>
    </w:p>
    <w:p w:rsidR="00CE21C1" w:rsidRDefault="00CE21C1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мтi</w:t>
      </w:r>
      <w:proofErr w:type="spellEnd"/>
      <w:r>
        <w:t xml:space="preserve"> - расходы на материально-техническое обеспечение специалистов, уполномоченных на осуществление соответствующих государственных полномочий в i-м муниципальном образовании, которые рассчитываются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мтi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ктi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аi</w:t>
      </w:r>
      <w:proofErr w:type="spellEnd"/>
      <w:r>
        <w:t>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proofErr w:type="spellStart"/>
      <w:r>
        <w:t>Z</w:t>
      </w:r>
      <w:r>
        <w:rPr>
          <w:vertAlign w:val="subscript"/>
        </w:rPr>
        <w:t>ктi</w:t>
      </w:r>
      <w:proofErr w:type="spellEnd"/>
      <w:r>
        <w:t xml:space="preserve"> - расходы на приобретение канцелярских товаров в i-м муниципальном образовании, которые рассчитываются по следующей формуле:</w:t>
      </w:r>
    </w:p>
    <w:p w:rsidR="00CE21C1" w:rsidRDefault="00CE21C1">
      <w:pPr>
        <w:pStyle w:val="ConsPlusNormal"/>
        <w:jc w:val="both"/>
      </w:pPr>
    </w:p>
    <w:p w:rsidR="00CE21C1" w:rsidRPr="00CE21C1" w:rsidRDefault="00CE21C1">
      <w:pPr>
        <w:pStyle w:val="ConsPlusNormal"/>
        <w:jc w:val="center"/>
        <w:rPr>
          <w:lang w:val="en-US"/>
        </w:rPr>
      </w:pPr>
      <w:r w:rsidRPr="00CE21C1">
        <w:rPr>
          <w:lang w:val="en-US"/>
        </w:rPr>
        <w:t>Z</w:t>
      </w:r>
      <w:proofErr w:type="spellStart"/>
      <w:r>
        <w:rPr>
          <w:vertAlign w:val="subscript"/>
        </w:rPr>
        <w:t>кт</w:t>
      </w:r>
      <w:r w:rsidRPr="00CE21C1">
        <w:rPr>
          <w:vertAlign w:val="subscript"/>
          <w:lang w:val="en-US"/>
        </w:rPr>
        <w:t>i</w:t>
      </w:r>
      <w:proofErr w:type="spellEnd"/>
      <w:r w:rsidRPr="00CE21C1">
        <w:rPr>
          <w:lang w:val="en-US"/>
        </w:rPr>
        <w:t xml:space="preserve"> = </w:t>
      </w:r>
      <w:proofErr w:type="spellStart"/>
      <w:r w:rsidRPr="00CE21C1">
        <w:rPr>
          <w:lang w:val="en-US"/>
        </w:rPr>
        <w:t>Z</w:t>
      </w:r>
      <w:r w:rsidRPr="00CE21C1">
        <w:rPr>
          <w:vertAlign w:val="subscript"/>
          <w:lang w:val="en-US"/>
        </w:rPr>
        <w:t>ci</w:t>
      </w:r>
      <w:proofErr w:type="spellEnd"/>
      <w:r w:rsidRPr="00CE21C1">
        <w:rPr>
          <w:lang w:val="en-US"/>
        </w:rPr>
        <w:t xml:space="preserve"> x A</w:t>
      </w:r>
      <w:r w:rsidRPr="00CE21C1">
        <w:rPr>
          <w:vertAlign w:val="subscript"/>
          <w:lang w:val="en-US"/>
        </w:rPr>
        <w:t>n</w:t>
      </w:r>
      <w:r w:rsidRPr="00CE21C1">
        <w:rPr>
          <w:lang w:val="en-US"/>
        </w:rPr>
        <w:t xml:space="preserve">, </w:t>
      </w:r>
      <w:r>
        <w:t>где</w:t>
      </w:r>
      <w:r w:rsidRPr="00CE21C1">
        <w:rPr>
          <w:lang w:val="en-US"/>
        </w:rPr>
        <w:t>:</w:t>
      </w:r>
    </w:p>
    <w:p w:rsidR="00CE21C1" w:rsidRPr="00CE21C1" w:rsidRDefault="00CE21C1">
      <w:pPr>
        <w:pStyle w:val="ConsPlusNormal"/>
        <w:jc w:val="both"/>
        <w:rPr>
          <w:lang w:val="en-US"/>
        </w:rPr>
      </w:pPr>
    </w:p>
    <w:p w:rsidR="00CE21C1" w:rsidRDefault="00CE21C1">
      <w:pPr>
        <w:pStyle w:val="ConsPlusNormal"/>
        <w:ind w:firstLine="540"/>
        <w:jc w:val="both"/>
      </w:pP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- норматив расходов на канцелярские товары для специалистов, уполномоченных на осуществление соответствующих государственных полномочий в i-м муниципальном образовании, устанавливаемый уполномоченным Правительством Республики Алтай исполнительным органом государственной власти Республики Алтай;</w:t>
      </w:r>
    </w:p>
    <w:p w:rsidR="00CE21C1" w:rsidRDefault="00CE21C1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аi</w:t>
      </w:r>
      <w:proofErr w:type="spellEnd"/>
      <w:r>
        <w:t xml:space="preserve"> - прочие расходы на осуществление государственных полномочий (командировочные расходы, почтовые расходы, судебные расходы);</w:t>
      </w:r>
    </w:p>
    <w:p w:rsidR="00CE21C1" w:rsidRDefault="00CE21C1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Z</w:t>
      </w:r>
      <w:r>
        <w:rPr>
          <w:vertAlign w:val="subscript"/>
        </w:rPr>
        <w:t>отi</w:t>
      </w:r>
      <w:proofErr w:type="spellEnd"/>
      <w:r>
        <w:t xml:space="preserve"> - расходы на осуществление государственного полномочия предметом которого является соблюдение организациями, индивидуальными предпринимателями обязательных требований, которые рассчитываются по следующей формуле: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отi</w:t>
      </w:r>
      <w:proofErr w:type="spellEnd"/>
      <w:r>
        <w:t xml:space="preserve"> = 0,5 x (</w:t>
      </w: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мтi</w:t>
      </w:r>
      <w:proofErr w:type="spellEnd"/>
      <w:r>
        <w:t>), где: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ind w:firstLine="540"/>
        <w:jc w:val="both"/>
      </w:pPr>
      <w:r>
        <w:t>0,5 - коэффициент, отражающий долю участия специалиста, уполномоченного на осуществление соответствующих государственных полномочий в i-м муниципальном образовании, в осуществлении государственных полномочий.</w:t>
      </w: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jc w:val="both"/>
      </w:pPr>
    </w:p>
    <w:p w:rsidR="00CE21C1" w:rsidRDefault="00CE2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A67" w:rsidRDefault="001C4A67"/>
    <w:sectPr w:rsidR="001C4A67" w:rsidSect="00B9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C1"/>
    <w:rsid w:val="001C4A67"/>
    <w:rsid w:val="00C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D988-2484-44BD-8130-7EC4419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2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E2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661464F0F4E906758D849239434C80355C6DAF4933FB33F2FDA3A17CE1EF35DB3FE9753590BFCEF76FC400D5D05D485E4C8C931F3B01021D5408f2TEI" TargetMode="External"/><Relationship Id="rId18" Type="http://schemas.openxmlformats.org/officeDocument/2006/relationships/hyperlink" Target="consultantplus://offline/ref=E1661464F0F4E906758D849239434C80355C6DAF4933FB33F2FDA3A17CE1EF35DB3FE9753590BFCEF76FC60BD5D05D485E4C8C931F3B01021D5408f2TEI" TargetMode="External"/><Relationship Id="rId26" Type="http://schemas.openxmlformats.org/officeDocument/2006/relationships/hyperlink" Target="consultantplus://offline/ref=E1661464F0F4E906758D849239434C80355C6DAF4933FB33F2FDA3A17CE1EF35DB3FE9753590BFCEF76FC00CD5D05D485E4C8C931F3B01021D5408f2TE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1661464F0F4E906758D849239434C80355C6DAF4933FB33F2FDA3A17CE1EF35DB3FE9753590BFCEF76FC10FD5D05D485E4C8C931F3B01021D5408f2TEI" TargetMode="External"/><Relationship Id="rId34" Type="http://schemas.openxmlformats.org/officeDocument/2006/relationships/hyperlink" Target="consultantplus://offline/ref=E1661464F0F4E906758D849239434C80355C6DAF4E36FD3EF4FDA3A17CE1EF35DB3FE9753590BFCEF76FC708D5D05D485E4C8C931F3B01021D5408f2TEI" TargetMode="External"/><Relationship Id="rId7" Type="http://schemas.openxmlformats.org/officeDocument/2006/relationships/hyperlink" Target="consultantplus://offline/ref=E1661464F0F4E906758D9A9F2F2F1B8C305F30A74932F36DAEA2F8FC2BE8E5629C70B034719AB59AA62B9004DF87120D095F8F9003f3TBI" TargetMode="External"/><Relationship Id="rId12" Type="http://schemas.openxmlformats.org/officeDocument/2006/relationships/hyperlink" Target="consultantplus://offline/ref=E1661464F0F4E906758D849239434C80355C6DAF4933FB33F2FDA3A17CE1EF35DB3FE9753590BFCEF76FC40ED5D05D485E4C8C931F3B01021D5408f2TEI" TargetMode="External"/><Relationship Id="rId17" Type="http://schemas.openxmlformats.org/officeDocument/2006/relationships/hyperlink" Target="consultantplus://offline/ref=E1661464F0F4E906758D849239434C80355C6DAF4933FB33F2FDA3A17CE1EF35DB3FE9753590BFCEF76FC608D5D05D485E4C8C931F3B01021D5408f2TEI" TargetMode="External"/><Relationship Id="rId25" Type="http://schemas.openxmlformats.org/officeDocument/2006/relationships/hyperlink" Target="consultantplus://offline/ref=E1661464F0F4E906758D849239434C80355C6DAF4933FB33F2FDA3A17CE1EF35DB3FE9753590BFCEF76FC00DD5D05D485E4C8C931F3B01021D5408f2TEI" TargetMode="External"/><Relationship Id="rId33" Type="http://schemas.openxmlformats.org/officeDocument/2006/relationships/hyperlink" Target="consultantplus://offline/ref=E1661464F0F4E906758D849239434C80355C6DAF4F37F039F2FDA3A17CE1EF35DB3FE9753590BFCEF76FC709D5D05D485E4C8C931F3B01021D5408f2TE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661464F0F4E906758D849239434C80355C6DAF4933FB33F2FDA3A17CE1EF35DB3FE9753590BFCEF76FC609D5D05D485E4C8C931F3B01021D5408f2TEI" TargetMode="External"/><Relationship Id="rId20" Type="http://schemas.openxmlformats.org/officeDocument/2006/relationships/hyperlink" Target="consultantplus://offline/ref=E1661464F0F4E906758D849239434C80355C6DAF4933FB33F2FDA3A17CE1EF35DB3FE9753590BFCEF76FC10DD5D05D485E4C8C931F3B01021D5408f2TEI" TargetMode="External"/><Relationship Id="rId29" Type="http://schemas.openxmlformats.org/officeDocument/2006/relationships/hyperlink" Target="consultantplus://offline/ref=E1661464F0F4E906758D849239434C80355C6DAF4B35FD3AF9A0A9A925EDED32D460EC722490BFCDE96EC717DC840Ef0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1464F0F4E906758D9A9F2F2F1B8C305F30AA4831F36DAEA2F8FC2BE8E5629C70B037719DBEC8FE6491589AD1010D085F8C921F38031Ef1TEI" TargetMode="External"/><Relationship Id="rId11" Type="http://schemas.openxmlformats.org/officeDocument/2006/relationships/hyperlink" Target="consultantplus://offline/ref=E1661464F0F4E906758D9A9F2F2F1B8C305F30AA4831F36DAEA2F8FC2BE8E5629C70B037719DB6CFF46491589AD1010D085F8C921F38031Ef1TEI" TargetMode="External"/><Relationship Id="rId24" Type="http://schemas.openxmlformats.org/officeDocument/2006/relationships/hyperlink" Target="consultantplus://offline/ref=E1661464F0F4E906758D849239434C80355C6DAF4933FB33F2FDA3A17CE1EF35DB3FE9753590BFCEF76FC00BD5D05D485E4C8C931F3B01021D5408f2TEI" TargetMode="External"/><Relationship Id="rId32" Type="http://schemas.openxmlformats.org/officeDocument/2006/relationships/hyperlink" Target="consultantplus://offline/ref=E1661464F0F4E906758D849239434C80355C6DAF4C31FF3FF4FDA3A17CE1EF35DB3FE9753590BFCEF76FC400D5D05D485E4C8C931F3B01021D5408f2TEI" TargetMode="External"/><Relationship Id="rId37" Type="http://schemas.openxmlformats.org/officeDocument/2006/relationships/hyperlink" Target="consultantplus://offline/ref=E1661464F0F4E906758D849239434C80355C6DAF4933FC39F0FDA3A17CE1EF35DB3FE96735C8B3CFF471C40BC0860C0Ef0TAI" TargetMode="External"/><Relationship Id="rId5" Type="http://schemas.openxmlformats.org/officeDocument/2006/relationships/hyperlink" Target="consultantplus://offline/ref=E1661464F0F4E906758D9A9F2F2F1B8C375732A54F32F36DAEA2F8FC2BE8E5628E70E83B709EA0CFF571C709DCf8T5I" TargetMode="External"/><Relationship Id="rId15" Type="http://schemas.openxmlformats.org/officeDocument/2006/relationships/hyperlink" Target="consultantplus://offline/ref=E1661464F0F4E906758D849239434C80355C6DAF4933FB33F2FDA3A17CE1EF35DB3FE9753590BFCEF76FC701D5D05D485E4C8C931F3B01021D5408f2TEI" TargetMode="External"/><Relationship Id="rId23" Type="http://schemas.openxmlformats.org/officeDocument/2006/relationships/hyperlink" Target="consultantplus://offline/ref=E1661464F0F4E906758D849239434C80355C6DAF4933FB33F2FDA3A17CE1EF35DB3FE9753590BFCEF76FC008D5D05D485E4C8C931F3B01021D5408f2TEI" TargetMode="External"/><Relationship Id="rId28" Type="http://schemas.openxmlformats.org/officeDocument/2006/relationships/hyperlink" Target="consultantplus://offline/ref=E1661464F0F4E906758D849239434C80355C6DAF4837FE33F9A0A9A925EDED32D460EC722490BFCDE96EC717DC840Ef0TDI" TargetMode="External"/><Relationship Id="rId36" Type="http://schemas.openxmlformats.org/officeDocument/2006/relationships/hyperlink" Target="consultantplus://offline/ref=E1661464F0F4E906758D9A9F2F2F1B8C305F30AA4831F36DAEA2F8FC2BE8E5629C70B037719DB6CFF46491589AD1010D085F8C921F38031Ef1TEI" TargetMode="External"/><Relationship Id="rId10" Type="http://schemas.openxmlformats.org/officeDocument/2006/relationships/hyperlink" Target="consultantplus://offline/ref=E1661464F0F4E906758D9A9F2F2F1B8C305F30AA4831F36DAEA2F8FC2BE8E5629C70B03F7094B59AA62B9004DF87120D095F8F9003f3TBI" TargetMode="External"/><Relationship Id="rId19" Type="http://schemas.openxmlformats.org/officeDocument/2006/relationships/hyperlink" Target="consultantplus://offline/ref=E1661464F0F4E906758D849239434C80355C6DAF4933FB33F2FDA3A17CE1EF35DB3FE9753590BFCEF76FC601D5D05D485E4C8C931F3B01021D5408f2TEI" TargetMode="External"/><Relationship Id="rId31" Type="http://schemas.openxmlformats.org/officeDocument/2006/relationships/hyperlink" Target="consultantplus://offline/ref=E1661464F0F4E906758D849239434C80355C6DAF4E36FD3EF7FDA3A17CE1EF35DB3FE9753590BFCEF76FC500D5D05D485E4C8C931F3B01021D5408f2TEI" TargetMode="External"/><Relationship Id="rId4" Type="http://schemas.openxmlformats.org/officeDocument/2006/relationships/hyperlink" Target="consultantplus://offline/ref=B672AFB9A48CF6114042AE5E87DC20F844CA94AA989B45B026E95C525285575F9011A7766E7B27E54FD3A2A4ECCF0F710778432D1943E4E791A081eET3I" TargetMode="External"/><Relationship Id="rId9" Type="http://schemas.openxmlformats.org/officeDocument/2006/relationships/hyperlink" Target="consultantplus://offline/ref=E1661464F0F4E906758D849239434C80355C6DAF4933FB33F2FDA3A17CE1EF35DB3FE9753590BFCEF76FC500D5D05D485E4C8C931F3B01021D5408f2TEI" TargetMode="External"/><Relationship Id="rId14" Type="http://schemas.openxmlformats.org/officeDocument/2006/relationships/hyperlink" Target="consultantplus://offline/ref=E1661464F0F4E906758D849239434C80355C6DAF4933FB33F2FDA3A17CE1EF35DB3FE9753590BFCEF76FC70FD5D05D485E4C8C931F3B01021D5408f2TEI" TargetMode="External"/><Relationship Id="rId22" Type="http://schemas.openxmlformats.org/officeDocument/2006/relationships/hyperlink" Target="consultantplus://offline/ref=E1661464F0F4E906758D849239434C80355C6DAF4933FB33F2FDA3A17CE1EF35DB3FE9753590BFCEF76FC100D5D05D485E4C8C931F3B01021D5408f2TEI" TargetMode="External"/><Relationship Id="rId27" Type="http://schemas.openxmlformats.org/officeDocument/2006/relationships/hyperlink" Target="consultantplus://offline/ref=E1661464F0F4E906758D849239434C80355C6DAF4E34FF3CF1FDA3A17CE1EF35DB3FE96735C8B3CFF471C40BC0860C0Ef0TAI" TargetMode="External"/><Relationship Id="rId30" Type="http://schemas.openxmlformats.org/officeDocument/2006/relationships/hyperlink" Target="consultantplus://offline/ref=E1661464F0F4E906758D849239434C80355C6DAF4A37FD3CF9A0A9A925EDED32D460EC722490BFCDE96EC717DC840Ef0TDI" TargetMode="External"/><Relationship Id="rId35" Type="http://schemas.openxmlformats.org/officeDocument/2006/relationships/hyperlink" Target="consultantplus://offline/ref=E1661464F0F4E906758D849239434C80355C6DAF4933FB33F2FDA3A17CE1EF35DB3FE9753590BFCEF76FC00FD5D05D485E4C8C931F3B01021D5408f2TEI" TargetMode="External"/><Relationship Id="rId8" Type="http://schemas.openxmlformats.org/officeDocument/2006/relationships/hyperlink" Target="consultantplus://offline/ref=E1661464F0F4E906758D9A9F2F2F1B8C375733A54430F36DAEA2F8FC2BE8E5629C70B037719CBFCDF36491589AD1010D085F8C921F38031Ef1T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4575</Words>
  <Characters>26082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    Статья 1. Государственные полномочия Республики Алтай, передаваемые органам мест</vt:lpstr>
      <vt:lpstr>    Статья 2. Муниципальные образования в Республике Алтай, органы местного самоупра</vt:lpstr>
      <vt:lpstr>    Статья 3. Срок осуществления органами местного самоуправления государственных по</vt:lpstr>
      <vt:lpstr>    Статья 4. Права и обязанности органов местного самоуправления при осуществлении </vt:lpstr>
      <vt:lpstr>    Статья 5. Права и обязанности органов государственной власти Республики Алтай пр</vt:lpstr>
      <vt:lpstr>    Статья 6. Финансовое обеспечение государственных полномочий</vt:lpstr>
      <vt:lpstr>    Статья 7. Порядок определения перечня подлежащих передаче в пользование и (или) </vt:lpstr>
      <vt:lpstr>    Статья 8. Порядок отчетности органов местного самоуправления об осуществлении го</vt:lpstr>
      <vt:lpstr>    Статья 9. Контроль за осуществлением органами местного самоуправления государств</vt:lpstr>
      <vt:lpstr>    Статья 10. Условия и порядок прекращения осуществления органами местного самоупр</vt:lpstr>
      <vt:lpstr>    Статья 11. Ответственность органов местного самоуправления, их должностных лиц з</vt:lpstr>
      <vt:lpstr>    Статья 12. Заключительные положения</vt:lpstr>
      <vt:lpstr>Приложение</vt:lpstr>
    </vt:vector>
  </TitlesOfParts>
  <Company/>
  <LinksUpToDate>false</LinksUpToDate>
  <CharactersWithSpaces>30596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2021-12-13T08:19:00Z</dcterms:created>
  <dcterms:modified xsi:type="dcterms:W3CDTF">2021-12-13T08:21:00Z</dcterms:modified>
</cp:coreProperties>
</file>